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</w:t>
      </w:r>
      <w:bookmarkStart w:id="0" w:name="_GoBack"/>
      <w:bookmarkEnd w:id="0"/>
      <w:r w:rsidRPr="00AB4E7B">
        <w:rPr>
          <w:b/>
          <w:i/>
          <w:sz w:val="24"/>
          <w:szCs w:val="24"/>
        </w:rPr>
        <w:t>e Week of:</w:t>
      </w:r>
      <w:r w:rsidR="003A2696">
        <w:rPr>
          <w:b/>
          <w:i/>
          <w:sz w:val="24"/>
          <w:szCs w:val="24"/>
        </w:rPr>
        <w:t xml:space="preserve"> 11/14</w:t>
      </w:r>
      <w:r w:rsidR="00CE1740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3"/>
        <w:gridCol w:w="2748"/>
        <w:gridCol w:w="3223"/>
        <w:gridCol w:w="2552"/>
        <w:gridCol w:w="2451"/>
        <w:gridCol w:w="2437"/>
      </w:tblGrid>
      <w:tr w:rsidR="00AB4E7B" w:rsidTr="005C1582">
        <w:trPr>
          <w:trHeight w:val="1170"/>
        </w:trPr>
        <w:tc>
          <w:tcPr>
            <w:tcW w:w="1363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9E7743" wp14:editId="3751F94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4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2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3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C1582" w:rsidTr="00832E5F">
        <w:trPr>
          <w:trHeight w:val="2056"/>
        </w:trPr>
        <w:tc>
          <w:tcPr>
            <w:tcW w:w="1362" w:type="dxa"/>
          </w:tcPr>
          <w:p w:rsidR="005C1582" w:rsidRDefault="005C1582">
            <w:r>
              <w:t>Objective/</w:t>
            </w:r>
          </w:p>
          <w:p w:rsidR="005C1582" w:rsidRDefault="005C1582">
            <w:r>
              <w:t>Focus/</w:t>
            </w:r>
          </w:p>
          <w:p w:rsidR="005C1582" w:rsidRDefault="005C1582">
            <w:r>
              <w:t xml:space="preserve">Essential </w:t>
            </w:r>
          </w:p>
          <w:p w:rsidR="005C1582" w:rsidRDefault="005C1582">
            <w:r>
              <w:t>Question</w:t>
            </w:r>
          </w:p>
        </w:tc>
        <w:tc>
          <w:tcPr>
            <w:tcW w:w="2770" w:type="dxa"/>
          </w:tcPr>
          <w:p w:rsidR="005C1582" w:rsidRDefault="005C1582" w:rsidP="008A0178">
            <w:r>
              <w:t>PH.2e;5d,e</w:t>
            </w:r>
          </w:p>
          <w:p w:rsidR="005C1582" w:rsidRDefault="005C1582" w:rsidP="008A0178"/>
          <w:p w:rsidR="005C1582" w:rsidRDefault="005C1582" w:rsidP="008A0178">
            <w:r>
              <w:t>--Calculate the net force on an object (nonzero) (spiral and extension from previous chapter)</w:t>
            </w:r>
          </w:p>
          <w:p w:rsidR="005C1582" w:rsidRDefault="005C1582" w:rsidP="00E2287E">
            <w:r>
              <w:t>--apply the principle of falling objects to force diagrams</w:t>
            </w:r>
          </w:p>
          <w:p w:rsidR="005C1582" w:rsidRDefault="005C1582" w:rsidP="008A0178"/>
          <w:p w:rsidR="005C1582" w:rsidRDefault="005C1582" w:rsidP="008A0178"/>
          <w:p w:rsidR="005C1582" w:rsidRPr="00AC2E45" w:rsidRDefault="005C1582" w:rsidP="008A0178"/>
        </w:tc>
        <w:tc>
          <w:tcPr>
            <w:tcW w:w="3255" w:type="dxa"/>
          </w:tcPr>
          <w:p w:rsidR="005C1582" w:rsidRDefault="005C1582" w:rsidP="007D1310">
            <w:r>
              <w:t>PH.5d,e</w:t>
            </w:r>
          </w:p>
          <w:p w:rsidR="005C1582" w:rsidRDefault="005C1582" w:rsidP="007D1310"/>
          <w:p w:rsidR="005C1582" w:rsidRPr="00AC2E45" w:rsidRDefault="005C1582" w:rsidP="007D1310">
            <w:r>
              <w:t>-- analyze force diagrams with nonzero net force using Newton’s 2</w:t>
            </w:r>
            <w:r w:rsidRPr="001538FC">
              <w:rPr>
                <w:vertAlign w:val="superscript"/>
              </w:rPr>
              <w:t>nd</w:t>
            </w:r>
            <w:r>
              <w:t xml:space="preserve"> law </w:t>
            </w:r>
          </w:p>
        </w:tc>
        <w:tc>
          <w:tcPr>
            <w:tcW w:w="2463" w:type="dxa"/>
          </w:tcPr>
          <w:p w:rsidR="005C1582" w:rsidRDefault="005C1582" w:rsidP="007D1310">
            <w:r>
              <w:t>PH.5d,e</w:t>
            </w:r>
          </w:p>
          <w:p w:rsidR="005C1582" w:rsidRDefault="005C1582" w:rsidP="007D1310"/>
          <w:p w:rsidR="005C1582" w:rsidRPr="00AC2E45" w:rsidRDefault="005C1582" w:rsidP="007D1310">
            <w:r>
              <w:t>-- analyze force diagrams with nonzero net force using Newton’s 2</w:t>
            </w:r>
            <w:r w:rsidRPr="001538FC">
              <w:rPr>
                <w:vertAlign w:val="superscript"/>
              </w:rPr>
              <w:t>nd</w:t>
            </w:r>
            <w:r>
              <w:t xml:space="preserve"> law</w:t>
            </w:r>
          </w:p>
        </w:tc>
        <w:tc>
          <w:tcPr>
            <w:tcW w:w="2463" w:type="dxa"/>
          </w:tcPr>
          <w:p w:rsidR="005C1582" w:rsidRDefault="005C1582" w:rsidP="007D1310">
            <w:r>
              <w:t>PH.5d,e</w:t>
            </w:r>
          </w:p>
          <w:p w:rsidR="005C1582" w:rsidRDefault="005C1582" w:rsidP="007D1310"/>
          <w:p w:rsidR="005C1582" w:rsidRPr="00991EE3" w:rsidRDefault="005C1582" w:rsidP="007D1310">
            <w:r>
              <w:t>--Assess Newton’s 2</w:t>
            </w:r>
            <w:r w:rsidRPr="001538FC">
              <w:rPr>
                <w:vertAlign w:val="superscript"/>
              </w:rPr>
              <w:t>nd</w:t>
            </w:r>
            <w:r>
              <w:t xml:space="preserve"> law and net force</w:t>
            </w:r>
          </w:p>
        </w:tc>
        <w:tc>
          <w:tcPr>
            <w:tcW w:w="2461" w:type="dxa"/>
          </w:tcPr>
          <w:p w:rsidR="005C1582" w:rsidRDefault="005C1582" w:rsidP="00D145FB">
            <w:r>
              <w:t>PH.4a,5c,e</w:t>
            </w:r>
          </w:p>
          <w:p w:rsidR="005C1582" w:rsidRDefault="005C1582" w:rsidP="00D145FB"/>
          <w:p w:rsidR="005C1582" w:rsidRPr="00AC2E45" w:rsidRDefault="005C1582" w:rsidP="00D145FB">
            <w:r>
              <w:t>--hypothesize about the motion of a horizontally launched object</w:t>
            </w:r>
          </w:p>
        </w:tc>
      </w:tr>
      <w:tr w:rsidR="005C1582" w:rsidTr="005C1582">
        <w:trPr>
          <w:trHeight w:val="4310"/>
        </w:trPr>
        <w:tc>
          <w:tcPr>
            <w:tcW w:w="1363" w:type="dxa"/>
          </w:tcPr>
          <w:p w:rsidR="005C1582" w:rsidRDefault="005C1582">
            <w:r>
              <w:t>Lesson/Act.</w:t>
            </w:r>
          </w:p>
          <w:p w:rsidR="005C1582" w:rsidRDefault="005C1582">
            <w:r>
              <w:t>Type of Presentation</w:t>
            </w:r>
          </w:p>
        </w:tc>
        <w:tc>
          <w:tcPr>
            <w:tcW w:w="2747" w:type="dxa"/>
          </w:tcPr>
          <w:p w:rsidR="005C1582" w:rsidRDefault="005C1582" w:rsidP="008A0178">
            <w:r>
              <w:t>Whole group:</w:t>
            </w:r>
          </w:p>
          <w:p w:rsidR="005C1582" w:rsidRDefault="005C1582" w:rsidP="008A0178"/>
          <w:p w:rsidR="005C1582" w:rsidRDefault="005C1582" w:rsidP="008A0178">
            <w:r>
              <w:t>Model how to calculate the net force on an object; note steps</w:t>
            </w:r>
          </w:p>
          <w:p w:rsidR="005C1582" w:rsidRDefault="005C1582" w:rsidP="008A0178"/>
          <w:p w:rsidR="005C1582" w:rsidRDefault="005C1582" w:rsidP="008A0178">
            <w:r>
              <w:t>Individual:</w:t>
            </w:r>
          </w:p>
          <w:p w:rsidR="005C1582" w:rsidRDefault="005C1582" w:rsidP="008A0178"/>
          <w:p w:rsidR="005C1582" w:rsidRDefault="005C1582" w:rsidP="008A0178">
            <w:r>
              <w:t>Student practice calculating the net force on an object</w:t>
            </w:r>
          </w:p>
          <w:p w:rsidR="005C1582" w:rsidRDefault="005C1582" w:rsidP="008A0178"/>
          <w:p w:rsidR="005C1582" w:rsidRDefault="005C1582" w:rsidP="008A0178">
            <w:r>
              <w:t xml:space="preserve">Whole group: </w:t>
            </w:r>
          </w:p>
          <w:p w:rsidR="005C1582" w:rsidRDefault="005C1582" w:rsidP="008A0178"/>
          <w:p w:rsidR="005C1582" w:rsidRDefault="005C1582" w:rsidP="008A0178">
            <w:r>
              <w:t>Model application of principles of force diagrams, elevators, and Newton’s 2</w:t>
            </w:r>
            <w:r w:rsidRPr="003D4386">
              <w:rPr>
                <w:vertAlign w:val="superscript"/>
              </w:rPr>
              <w:t>nd</w:t>
            </w:r>
            <w:r>
              <w:t xml:space="preserve"> Law to problems</w:t>
            </w:r>
          </w:p>
          <w:p w:rsidR="005C1582" w:rsidRDefault="005C1582" w:rsidP="008A0178"/>
          <w:p w:rsidR="005C1582" w:rsidRDefault="005C1582" w:rsidP="003D4386">
            <w:r>
              <w:t>Individual:</w:t>
            </w:r>
          </w:p>
          <w:p w:rsidR="005C1582" w:rsidRDefault="005C1582" w:rsidP="003D4386">
            <w:r>
              <w:t>Students will work #3 on worksheet</w:t>
            </w:r>
          </w:p>
          <w:p w:rsidR="005C1582" w:rsidRDefault="005C1582" w:rsidP="003D4386"/>
          <w:p w:rsidR="005C1582" w:rsidRDefault="005C1582" w:rsidP="003D4386">
            <w:r>
              <w:t xml:space="preserve">Whole Group:  Discussion of #4-5 on worksheet—falling objects </w:t>
            </w:r>
          </w:p>
        </w:tc>
        <w:tc>
          <w:tcPr>
            <w:tcW w:w="3221" w:type="dxa"/>
          </w:tcPr>
          <w:p w:rsidR="005C1582" w:rsidRDefault="005C1582" w:rsidP="007D1310">
            <w:r>
              <w:lastRenderedPageBreak/>
              <w:t>Whole group:</w:t>
            </w:r>
          </w:p>
          <w:p w:rsidR="005C1582" w:rsidRDefault="005C1582" w:rsidP="007D1310"/>
          <w:p w:rsidR="005C1582" w:rsidRDefault="005C1582" w:rsidP="007D1310">
            <w:r>
              <w:t>Discuss the force diagram homework from the previous day</w:t>
            </w:r>
          </w:p>
          <w:p w:rsidR="005C1582" w:rsidRDefault="005C1582" w:rsidP="007D1310"/>
          <w:p w:rsidR="005C1582" w:rsidRDefault="005C1582" w:rsidP="007D1310">
            <w:r>
              <w:t>Model how to analyze horizontal moving object (nonzero net force) (#6 on worksheet)</w:t>
            </w:r>
          </w:p>
          <w:p w:rsidR="005C1582" w:rsidRDefault="005C1582" w:rsidP="007D1310"/>
          <w:p w:rsidR="005C1582" w:rsidRDefault="005C1582" w:rsidP="007D1310">
            <w:r>
              <w:t>Class discussion of net force</w:t>
            </w:r>
          </w:p>
          <w:p w:rsidR="005C1582" w:rsidRDefault="005C1582" w:rsidP="007D1310"/>
          <w:p w:rsidR="005C1582" w:rsidRDefault="005C1582" w:rsidP="007D1310">
            <w:r>
              <w:t>Discussion of #8—scaffold the difference between the hill situation and the horizontal situation in the previous problem</w:t>
            </w:r>
          </w:p>
          <w:p w:rsidR="005C1582" w:rsidRDefault="005C1582" w:rsidP="007D1310"/>
          <w:p w:rsidR="005C1582" w:rsidRDefault="005C1582" w:rsidP="007D1310"/>
          <w:p w:rsidR="005C1582" w:rsidRDefault="005C1582" w:rsidP="007D1310"/>
          <w:p w:rsidR="005C1582" w:rsidRDefault="005C1582" w:rsidP="007D1310"/>
          <w:p w:rsidR="005C1582" w:rsidRDefault="005C1582" w:rsidP="007D1310"/>
          <w:p w:rsidR="005C1582" w:rsidRDefault="005C1582" w:rsidP="007D1310"/>
        </w:tc>
        <w:tc>
          <w:tcPr>
            <w:tcW w:w="2556" w:type="dxa"/>
          </w:tcPr>
          <w:p w:rsidR="005C1582" w:rsidRDefault="005C1582" w:rsidP="007D1310">
            <w:r>
              <w:t>Whole group:</w:t>
            </w:r>
          </w:p>
          <w:p w:rsidR="005C1582" w:rsidRDefault="005C1582" w:rsidP="007D1310"/>
          <w:p w:rsidR="005C1582" w:rsidRDefault="005C1582" w:rsidP="007D1310">
            <w:r>
              <w:t>Go over homework</w:t>
            </w:r>
          </w:p>
          <w:p w:rsidR="005C1582" w:rsidRDefault="005C1582" w:rsidP="007D1310"/>
          <w:p w:rsidR="005C1582" w:rsidRDefault="005C1582" w:rsidP="007D1310">
            <w:r>
              <w:t>Summarize the steps to complete the problems</w:t>
            </w:r>
          </w:p>
          <w:p w:rsidR="005C1582" w:rsidRDefault="005C1582" w:rsidP="007D1310"/>
          <w:p w:rsidR="005C1582" w:rsidRDefault="005C1582" w:rsidP="007D1310">
            <w:r>
              <w:t>Worksheet 2:  Students apply the steps to solve</w:t>
            </w:r>
          </w:p>
          <w:p w:rsidR="005C1582" w:rsidRDefault="005C1582" w:rsidP="007D1310"/>
          <w:p w:rsidR="005C1582" w:rsidRDefault="005C1582" w:rsidP="007D1310"/>
        </w:tc>
        <w:tc>
          <w:tcPr>
            <w:tcW w:w="2451" w:type="dxa"/>
          </w:tcPr>
          <w:p w:rsidR="005C1582" w:rsidRDefault="005C1582" w:rsidP="007D1310">
            <w:r>
              <w:t>Whole group:</w:t>
            </w:r>
          </w:p>
          <w:p w:rsidR="005C1582" w:rsidRDefault="005C1582" w:rsidP="007D1310"/>
          <w:p w:rsidR="005C1582" w:rsidRDefault="005C1582" w:rsidP="007D1310">
            <w:r>
              <w:t>Go over homework about force diagrams</w:t>
            </w:r>
          </w:p>
          <w:p w:rsidR="005C1582" w:rsidRDefault="005C1582" w:rsidP="007D1310"/>
          <w:p w:rsidR="005C1582" w:rsidRDefault="005C1582" w:rsidP="007D1310">
            <w:r>
              <w:t>Individual:</w:t>
            </w:r>
          </w:p>
          <w:p w:rsidR="005C1582" w:rsidRDefault="005C1582" w:rsidP="007D1310">
            <w:r>
              <w:t>Quiz about Newton’s 2</w:t>
            </w:r>
            <w:r w:rsidRPr="00A225E9">
              <w:rPr>
                <w:vertAlign w:val="superscript"/>
              </w:rPr>
              <w:t>nd</w:t>
            </w:r>
            <w:r>
              <w:t xml:space="preserve"> law and calculating force</w:t>
            </w:r>
          </w:p>
          <w:p w:rsidR="005C1582" w:rsidRDefault="005C1582" w:rsidP="007D1310"/>
          <w:p w:rsidR="005C1582" w:rsidRDefault="005C1582" w:rsidP="007D1310"/>
          <w:p w:rsidR="005C1582" w:rsidRDefault="005C1582" w:rsidP="007D1310"/>
        </w:tc>
        <w:tc>
          <w:tcPr>
            <w:tcW w:w="2436" w:type="dxa"/>
          </w:tcPr>
          <w:p w:rsidR="005C1582" w:rsidRDefault="005C1582" w:rsidP="00D145FB">
            <w:r>
              <w:t>Whole group:</w:t>
            </w:r>
          </w:p>
          <w:p w:rsidR="005C1582" w:rsidRDefault="005C1582" w:rsidP="00D145FB"/>
          <w:p w:rsidR="005C1582" w:rsidRDefault="005C1582" w:rsidP="00D145FB">
            <w:r>
              <w:t xml:space="preserve">Groups of students will model hypotheses to illustrate their answer to the following question:  If 2 balls start at the same height, which will hit the ground first: a ball that is dropped or a ball that is launched horizontally (like pushed sideways off the end of a table)?  </w:t>
            </w:r>
          </w:p>
          <w:p w:rsidR="005C1582" w:rsidRDefault="005C1582" w:rsidP="00D145FB"/>
          <w:p w:rsidR="005C1582" w:rsidRDefault="005C1582" w:rsidP="00D145FB">
            <w:r>
              <w:t>Use launcher to confirm the real answer</w:t>
            </w:r>
          </w:p>
          <w:p w:rsidR="005C1582" w:rsidRDefault="005C1582" w:rsidP="00D145FB"/>
          <w:p w:rsidR="005C1582" w:rsidRDefault="005C1582" w:rsidP="00D145FB">
            <w:r>
              <w:t xml:space="preserve">Define projectile; give examples; path is called a trajectory and is </w:t>
            </w:r>
            <w:r>
              <w:lastRenderedPageBreak/>
              <w:t>parabolic</w:t>
            </w:r>
          </w:p>
          <w:p w:rsidR="005C1582" w:rsidRDefault="005C1582" w:rsidP="00D145FB"/>
          <w:p w:rsidR="005C1582" w:rsidRDefault="005C1582" w:rsidP="00D145FB">
            <w:r>
              <w:t>Explain that the  horizontal and vertical components of projectile motion are not connected:  the horizontal component does not change; the vertical component falls like an object which has been dropped</w:t>
            </w:r>
          </w:p>
        </w:tc>
      </w:tr>
      <w:tr w:rsidR="005C1582" w:rsidTr="005C1582">
        <w:trPr>
          <w:trHeight w:val="823"/>
        </w:trPr>
        <w:tc>
          <w:tcPr>
            <w:tcW w:w="1363" w:type="dxa"/>
          </w:tcPr>
          <w:p w:rsidR="005C1582" w:rsidRDefault="005C1582">
            <w:r>
              <w:lastRenderedPageBreak/>
              <w:t>Evaluation</w:t>
            </w:r>
          </w:p>
        </w:tc>
        <w:tc>
          <w:tcPr>
            <w:tcW w:w="2747" w:type="dxa"/>
          </w:tcPr>
          <w:p w:rsidR="005C1582" w:rsidRDefault="005C1582" w:rsidP="008A0178">
            <w:r>
              <w:t>Student accuracy and teacher observations</w:t>
            </w:r>
          </w:p>
        </w:tc>
        <w:tc>
          <w:tcPr>
            <w:tcW w:w="3221" w:type="dxa"/>
          </w:tcPr>
          <w:p w:rsidR="005C1582" w:rsidRDefault="005C1582" w:rsidP="007D1310">
            <w:r>
              <w:t>Student questions and comments</w:t>
            </w:r>
          </w:p>
        </w:tc>
        <w:tc>
          <w:tcPr>
            <w:tcW w:w="2556" w:type="dxa"/>
          </w:tcPr>
          <w:p w:rsidR="005C1582" w:rsidRDefault="005C1582" w:rsidP="007D1310"/>
        </w:tc>
        <w:tc>
          <w:tcPr>
            <w:tcW w:w="2451" w:type="dxa"/>
          </w:tcPr>
          <w:p w:rsidR="005C1582" w:rsidRDefault="005C1582" w:rsidP="007D1310">
            <w:r>
              <w:t>Quiz</w:t>
            </w:r>
          </w:p>
        </w:tc>
        <w:tc>
          <w:tcPr>
            <w:tcW w:w="2436" w:type="dxa"/>
          </w:tcPr>
          <w:p w:rsidR="005C1582" w:rsidRDefault="005C1582" w:rsidP="00D145FB"/>
        </w:tc>
      </w:tr>
      <w:tr w:rsidR="005C1582" w:rsidTr="005C1582">
        <w:trPr>
          <w:trHeight w:val="803"/>
        </w:trPr>
        <w:tc>
          <w:tcPr>
            <w:tcW w:w="1363" w:type="dxa"/>
          </w:tcPr>
          <w:p w:rsidR="005C1582" w:rsidRDefault="005C1582">
            <w:r>
              <w:t>Extension/</w:t>
            </w:r>
          </w:p>
          <w:p w:rsidR="005C1582" w:rsidRDefault="005C1582">
            <w:r>
              <w:t>Homework</w:t>
            </w:r>
          </w:p>
        </w:tc>
        <w:tc>
          <w:tcPr>
            <w:tcW w:w="2747" w:type="dxa"/>
          </w:tcPr>
          <w:p w:rsidR="005C1582" w:rsidRDefault="005C1582" w:rsidP="008A0178">
            <w:r w:rsidRPr="003D4386">
              <w:t>p. 130 #1-4</w:t>
            </w:r>
          </w:p>
          <w:p w:rsidR="005C1582" w:rsidRDefault="005C1582" w:rsidP="003D4386">
            <w:r>
              <w:t>Finish #4-5 about falling objects for homework</w:t>
            </w:r>
          </w:p>
          <w:p w:rsidR="005C1582" w:rsidRPr="003D4386" w:rsidRDefault="005C1582" w:rsidP="003D4386">
            <w:r>
              <w:t>Extension:  horizontal objects</w:t>
            </w:r>
          </w:p>
        </w:tc>
        <w:tc>
          <w:tcPr>
            <w:tcW w:w="3221" w:type="dxa"/>
          </w:tcPr>
          <w:p w:rsidR="005C1582" w:rsidRPr="00761962" w:rsidRDefault="005C1582" w:rsidP="007D1310">
            <w:r>
              <w:t>#8 on ws1</w:t>
            </w:r>
          </w:p>
        </w:tc>
        <w:tc>
          <w:tcPr>
            <w:tcW w:w="2556" w:type="dxa"/>
          </w:tcPr>
          <w:p w:rsidR="005C1582" w:rsidRDefault="005C1582" w:rsidP="007D1310">
            <w:r>
              <w:t xml:space="preserve">Finish </w:t>
            </w:r>
            <w:proofErr w:type="spellStart"/>
            <w:r>
              <w:t>ws</w:t>
            </w:r>
            <w:proofErr w:type="spellEnd"/>
            <w:r>
              <w:t xml:space="preserve"> 2</w:t>
            </w:r>
          </w:p>
          <w:p w:rsidR="005C1582" w:rsidRPr="00D34EEA" w:rsidRDefault="005C1582" w:rsidP="007D1310">
            <w:r>
              <w:t>Assessment during next class period</w:t>
            </w:r>
          </w:p>
        </w:tc>
        <w:tc>
          <w:tcPr>
            <w:tcW w:w="2451" w:type="dxa"/>
          </w:tcPr>
          <w:p w:rsidR="005C1582" w:rsidRPr="00D34EEA" w:rsidRDefault="005C1582" w:rsidP="007D1310"/>
        </w:tc>
        <w:tc>
          <w:tcPr>
            <w:tcW w:w="2436" w:type="dxa"/>
          </w:tcPr>
          <w:p w:rsidR="005C1582" w:rsidRPr="00761962" w:rsidRDefault="005C1582" w:rsidP="00D145FB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r w:rsidR="00CC43EC">
        <w:t>U5ws1</w:t>
      </w:r>
      <w:r w:rsidR="003D4386">
        <w:t>; textbook</w:t>
      </w:r>
    </w:p>
    <w:p w:rsidR="003A2696" w:rsidRDefault="003A2696" w:rsidP="003A2696">
      <w:r>
        <w:t>Tuesday:</w:t>
      </w:r>
      <w:r w:rsidRPr="00CE09D2">
        <w:t xml:space="preserve"> </w:t>
      </w:r>
      <w:r>
        <w:t>U5ws1 from physics modeling curriculum</w:t>
      </w:r>
    </w:p>
    <w:p w:rsidR="003A2696" w:rsidRDefault="003A2696" w:rsidP="003A2696">
      <w:r>
        <w:t>Wednesday:  ws2</w:t>
      </w:r>
    </w:p>
    <w:p w:rsidR="003A2696" w:rsidRDefault="003A2696" w:rsidP="003A2696">
      <w:r>
        <w:t>Thursday: ws2</w:t>
      </w:r>
    </w:p>
    <w:p w:rsidR="003A2696" w:rsidRDefault="003A2696" w:rsidP="003A2696">
      <w:r>
        <w:t xml:space="preserve">Friday:  quiz 1 </w:t>
      </w:r>
    </w:p>
    <w:p w:rsidR="00B61B96" w:rsidRDefault="00B61B96" w:rsidP="00EB714E"/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76269"/>
    <w:rsid w:val="000802A3"/>
    <w:rsid w:val="000C6292"/>
    <w:rsid w:val="000E1EF2"/>
    <w:rsid w:val="000F0FA2"/>
    <w:rsid w:val="000F4296"/>
    <w:rsid w:val="001E7F50"/>
    <w:rsid w:val="0026210C"/>
    <w:rsid w:val="002A71AA"/>
    <w:rsid w:val="0034398C"/>
    <w:rsid w:val="003A2696"/>
    <w:rsid w:val="003D4386"/>
    <w:rsid w:val="00406649"/>
    <w:rsid w:val="00431BD7"/>
    <w:rsid w:val="004357B4"/>
    <w:rsid w:val="004C72A2"/>
    <w:rsid w:val="004D6760"/>
    <w:rsid w:val="004F70FF"/>
    <w:rsid w:val="005127D9"/>
    <w:rsid w:val="005413F0"/>
    <w:rsid w:val="005541CF"/>
    <w:rsid w:val="005A2194"/>
    <w:rsid w:val="005A757A"/>
    <w:rsid w:val="005A7724"/>
    <w:rsid w:val="005B4AFD"/>
    <w:rsid w:val="005C1582"/>
    <w:rsid w:val="005C3B62"/>
    <w:rsid w:val="005C567D"/>
    <w:rsid w:val="005C7E22"/>
    <w:rsid w:val="006E311F"/>
    <w:rsid w:val="007032EB"/>
    <w:rsid w:val="0074766A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932EF"/>
    <w:rsid w:val="00B956EC"/>
    <w:rsid w:val="00BB6F56"/>
    <w:rsid w:val="00C30E2B"/>
    <w:rsid w:val="00C36DB0"/>
    <w:rsid w:val="00CC43EC"/>
    <w:rsid w:val="00CD47FB"/>
    <w:rsid w:val="00CE1740"/>
    <w:rsid w:val="00CF0BB6"/>
    <w:rsid w:val="00D4563C"/>
    <w:rsid w:val="00D91FA5"/>
    <w:rsid w:val="00DA2ACC"/>
    <w:rsid w:val="00DA6EE3"/>
    <w:rsid w:val="00E2287E"/>
    <w:rsid w:val="00E54C72"/>
    <w:rsid w:val="00E76700"/>
    <w:rsid w:val="00EB714E"/>
    <w:rsid w:val="00F46C48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D80DB-DA35-4CD0-B0A1-574BA04F9629}"/>
</file>

<file path=customXml/itemProps2.xml><?xml version="1.0" encoding="utf-8"?>
<ds:datastoreItem xmlns:ds="http://schemas.openxmlformats.org/officeDocument/2006/customXml" ds:itemID="{FD79D940-DAC4-4DAE-9297-52515A0DF123}"/>
</file>

<file path=customXml/itemProps3.xml><?xml version="1.0" encoding="utf-8"?>
<ds:datastoreItem xmlns:ds="http://schemas.openxmlformats.org/officeDocument/2006/customXml" ds:itemID="{829C75F6-2722-4EF6-9D4F-2E7F78200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dcterms:created xsi:type="dcterms:W3CDTF">2016-11-11T20:58:00Z</dcterms:created>
  <dcterms:modified xsi:type="dcterms:W3CDTF">2016-11-13T19:53:00Z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